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Megh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>v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ó </w:t>
      </w:r>
      <w:r>
        <w:rPr>
          <w:rStyle w:val="Egyik sem"/>
          <w:b w:val="1"/>
          <w:bCs w:val="1"/>
          <w:sz w:val="24"/>
          <w:szCs w:val="24"/>
          <w:rtl w:val="0"/>
        </w:rPr>
        <w:t>a Gy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ri Nemzetk</w:t>
      </w:r>
      <w:r>
        <w:rPr>
          <w:rStyle w:val="Egyik sem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Egyik sem"/>
          <w:b w:val="1"/>
          <w:bCs w:val="1"/>
          <w:sz w:val="24"/>
          <w:szCs w:val="24"/>
          <w:rtl w:val="0"/>
        </w:rPr>
        <w:t>zi Tanirodai Ki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ll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de-DE"/>
        </w:rPr>
        <w:t>sra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Gy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ri SZC De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k Ferenc 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zgazdas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gi Technikum tisztelettel megh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 xml:space="preserve">vja </w:t>
      </w:r>
      <w:r>
        <w:rPr>
          <w:rStyle w:val="Egyik sem"/>
          <w:sz w:val="24"/>
          <w:szCs w:val="24"/>
          <w:rtl w:val="0"/>
        </w:rPr>
        <w:t>Ö</w:t>
      </w:r>
      <w:r>
        <w:rPr>
          <w:rStyle w:val="Egyik sem"/>
          <w:sz w:val="24"/>
          <w:szCs w:val="24"/>
          <w:rtl w:val="0"/>
          <w:lang w:val="fr-FR"/>
        </w:rPr>
        <w:t>nt (</w:t>
      </w:r>
      <w:r>
        <w:rPr>
          <w:rStyle w:val="Egyik sem"/>
          <w:sz w:val="24"/>
          <w:szCs w:val="24"/>
          <w:rtl w:val="0"/>
        </w:rPr>
        <w:t>Ö</w:t>
      </w:r>
      <w:r>
        <w:rPr>
          <w:rStyle w:val="Egyik sem"/>
          <w:sz w:val="24"/>
          <w:szCs w:val="24"/>
          <w:rtl w:val="0"/>
        </w:rPr>
        <w:t>n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ket) a 2022. december 14-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 megrendezend</w:t>
      </w:r>
      <w:r>
        <w:rPr>
          <w:rStyle w:val="Egyik sem"/>
          <w:sz w:val="24"/>
          <w:szCs w:val="24"/>
          <w:rtl w:val="0"/>
        </w:rPr>
        <w:t xml:space="preserve">ő </w:t>
      </w:r>
      <w:r>
        <w:rPr>
          <w:rStyle w:val="Egyik sem"/>
          <w:sz w:val="24"/>
          <w:szCs w:val="24"/>
          <w:rtl w:val="0"/>
        </w:rPr>
        <w:t>Nemzetk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zi Tanirodai Ki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it-IT"/>
        </w:rPr>
        <w:t>sra.</w:t>
      </w:r>
    </w:p>
    <w:p>
      <w:pPr>
        <w:pStyle w:val="Normal.0"/>
        <w:ind w:left="2832" w:hanging="2832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A rendezv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ny lebonyol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sa az el</w:t>
      </w:r>
      <w:r>
        <w:rPr>
          <w:rStyle w:val="Egyik sem"/>
          <w:b w:val="1"/>
          <w:bCs w:val="1"/>
          <w:sz w:val="24"/>
          <w:szCs w:val="24"/>
          <w:rtl w:val="0"/>
        </w:rPr>
        <w:t>őí</w:t>
      </w:r>
      <w:r>
        <w:rPr>
          <w:rStyle w:val="Egyik sem"/>
          <w:b w:val="1"/>
          <w:bCs w:val="1"/>
          <w:sz w:val="24"/>
          <w:szCs w:val="24"/>
          <w:rtl w:val="0"/>
        </w:rPr>
        <w:t>rt j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rv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ny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gyi szab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lyok betart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sa mellett t</w:t>
      </w:r>
      <w:r>
        <w:rPr>
          <w:rStyle w:val="Egyik sem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Egyik sem"/>
          <w:b w:val="1"/>
          <w:bCs w:val="1"/>
          <w:sz w:val="24"/>
          <w:szCs w:val="24"/>
          <w:rtl w:val="0"/>
        </w:rPr>
        <w:t>rt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nik.</w:t>
      </w:r>
    </w:p>
    <w:p>
      <w:pPr>
        <w:pStyle w:val="Normal.0"/>
        <w:ind w:left="2832" w:hanging="2832"/>
        <w:rPr>
          <w:rStyle w:val="Egyik sem"/>
          <w:i w:val="1"/>
          <w:i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A ki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ll</w:t>
      </w:r>
      <w:r>
        <w:rPr>
          <w:rStyle w:val="Egyik sem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s helye 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 ideje:</w:t>
      </w:r>
      <w:r>
        <w:rPr>
          <w:rStyle w:val="Egyik sem"/>
          <w:sz w:val="24"/>
          <w:szCs w:val="24"/>
          <w:rtl w:val="0"/>
        </w:rPr>
        <w:t xml:space="preserve"> </w:t>
        <w:tab/>
      </w:r>
      <w:r>
        <w:rPr>
          <w:rStyle w:val="Egyik sem"/>
          <w:i w:val="1"/>
          <w:iCs w:val="1"/>
          <w:sz w:val="24"/>
          <w:szCs w:val="24"/>
          <w:rtl w:val="0"/>
        </w:rPr>
        <w:t>Sz</w:t>
      </w:r>
      <w:r>
        <w:rPr>
          <w:rStyle w:val="Egyik sem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i w:val="1"/>
          <w:iCs w:val="1"/>
          <w:sz w:val="24"/>
          <w:szCs w:val="24"/>
          <w:rtl w:val="0"/>
        </w:rPr>
        <w:t>chenyi Istv</w:t>
      </w:r>
      <w:r>
        <w:rPr>
          <w:rStyle w:val="Egyik sem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i w:val="1"/>
          <w:iCs w:val="1"/>
          <w:sz w:val="24"/>
          <w:szCs w:val="24"/>
          <w:rtl w:val="0"/>
        </w:rPr>
        <w:t>n Egyetem Ap</w:t>
      </w:r>
      <w:r>
        <w:rPr>
          <w:rStyle w:val="Egyik sem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i w:val="1"/>
          <w:iCs w:val="1"/>
          <w:sz w:val="24"/>
          <w:szCs w:val="24"/>
          <w:rtl w:val="0"/>
        </w:rPr>
        <w:t>czai Csere J</w:t>
      </w:r>
      <w:r>
        <w:rPr>
          <w:rStyle w:val="Egyik sem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i w:val="1"/>
          <w:iCs w:val="1"/>
          <w:sz w:val="24"/>
          <w:szCs w:val="24"/>
          <w:rtl w:val="0"/>
          <w:lang w:val="pt-PT"/>
        </w:rPr>
        <w:t>nos Kar</w:t>
      </w:r>
      <w:r>
        <w:rPr>
          <w:rStyle w:val="Egyik sem"/>
          <w:i w:val="1"/>
          <w:iCs w:val="1"/>
          <w:sz w:val="24"/>
          <w:szCs w:val="24"/>
          <w:rtl w:val="0"/>
        </w:rPr>
        <w:t>á</w:t>
      </w:r>
      <w:r>
        <w:rPr>
          <w:rStyle w:val="Egyik sem"/>
          <w:i w:val="1"/>
          <w:iCs w:val="1"/>
          <w:sz w:val="24"/>
          <w:szCs w:val="24"/>
          <w:rtl w:val="0"/>
        </w:rPr>
        <w:t>nak  tornaterme, Gy</w:t>
      </w:r>
      <w:r>
        <w:rPr>
          <w:rStyle w:val="Egyik sem"/>
          <w:i w:val="1"/>
          <w:iCs w:val="1"/>
          <w:sz w:val="24"/>
          <w:szCs w:val="24"/>
          <w:rtl w:val="0"/>
        </w:rPr>
        <w:t>ő</w:t>
      </w:r>
      <w:r>
        <w:rPr>
          <w:rStyle w:val="Egyik sem"/>
          <w:i w:val="1"/>
          <w:iCs w:val="1"/>
          <w:sz w:val="24"/>
          <w:szCs w:val="24"/>
          <w:rtl w:val="0"/>
        </w:rPr>
        <w:t>r Liszt Ferenc u. 42.</w:t>
      </w:r>
    </w:p>
    <w:p>
      <w:pPr>
        <w:pStyle w:val="Normal.0"/>
        <w:jc w:val="both"/>
        <w:rPr>
          <w:rStyle w:val="Egyik sem"/>
          <w:b w:val="1"/>
          <w:bCs w:val="1"/>
          <w:i w:val="1"/>
          <w:i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</w:rPr>
        <w:tab/>
        <w:tab/>
        <w:tab/>
        <w:tab/>
      </w:r>
      <w:r>
        <w:rPr>
          <w:rStyle w:val="Egyik sem"/>
          <w:b w:val="1"/>
          <w:bCs w:val="1"/>
          <w:i w:val="1"/>
          <w:iCs w:val="1"/>
          <w:sz w:val="24"/>
          <w:szCs w:val="24"/>
          <w:rtl w:val="0"/>
        </w:rPr>
        <w:t xml:space="preserve">2022. december 14.    10 -14 </w:t>
      </w:r>
      <w:r>
        <w:rPr>
          <w:rStyle w:val="Egyik sem"/>
          <w:b w:val="1"/>
          <w:bCs w:val="1"/>
          <w:i w:val="1"/>
          <w:iCs w:val="1"/>
          <w:sz w:val="24"/>
          <w:szCs w:val="24"/>
          <w:rtl w:val="0"/>
          <w:lang w:val="es-ES_tradnl"/>
        </w:rPr>
        <w:t>ó</w:t>
      </w:r>
      <w:r>
        <w:rPr>
          <w:rStyle w:val="Egyik sem"/>
          <w:b w:val="1"/>
          <w:bCs w:val="1"/>
          <w:i w:val="1"/>
          <w:iCs w:val="1"/>
          <w:sz w:val="24"/>
          <w:szCs w:val="24"/>
          <w:rtl w:val="0"/>
        </w:rPr>
        <w:t>ra</w:t>
      </w:r>
    </w:p>
    <w:p>
      <w:pPr>
        <w:pStyle w:val="Normal.0"/>
        <w:spacing w:after="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 xml:space="preserve">A be-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 kipakol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sra lehet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 xml:space="preserve">g van az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p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  <w:lang w:val="da-DK"/>
        </w:rPr>
        <w:t>let udvar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n, de ezt 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vet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en el kell hagyni az int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zm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ny parkol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ru-RU"/>
        </w:rPr>
        <w:t>t!</w:t>
      </w:r>
    </w:p>
    <w:p>
      <w:pPr>
        <w:pStyle w:val="Normal.0"/>
        <w:spacing w:after="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Parkol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sra az iskol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nk (9022 Gy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r, Bisinger s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it-IT"/>
        </w:rPr>
        <w:t>ny 32.) melletti 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vai Parkol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h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zat, vagy az 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rk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nl-NL"/>
        </w:rPr>
        <w:t>d bev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rl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zpont parkol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t aj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nljuk. A 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nnyebb 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j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koz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d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s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rdek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ben egy 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pet mell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nl-NL"/>
        </w:rPr>
        <w:t>kel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nk, amelyen megjel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lt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k az el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bbiekben felsorolt helysz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 xml:space="preserve">neket. </w:t>
      </w:r>
    </w:p>
    <w:p>
      <w:pPr>
        <w:pStyle w:val="Normal.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gyakorl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get a versenyen n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gy di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k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pviseli.</w:t>
      </w:r>
    </w:p>
    <w:p>
      <w:pPr>
        <w:pStyle w:val="Normal.0"/>
        <w:spacing w:after="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A rendezv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ny programja:</w:t>
      </w:r>
      <w:r>
        <w:rPr>
          <w:rStyle w:val="Egyik sem"/>
          <w:b w:val="1"/>
          <w:bCs w:val="1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 xml:space="preserve">8.30-9.45: </w:t>
        <w:tab/>
        <w:t>A standok fel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p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se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 xml:space="preserve">10.00: </w:t>
        <w:tab/>
        <w:t xml:space="preserve">             </w:t>
      </w:r>
      <w:r>
        <w:rPr>
          <w:rStyle w:val="Egyik sem"/>
          <w:sz w:val="24"/>
          <w:szCs w:val="24"/>
          <w:rtl w:val="0"/>
          <w:lang w:val="de-DE"/>
        </w:rPr>
        <w:t>Ü</w:t>
      </w:r>
      <w:r>
        <w:rPr>
          <w:rStyle w:val="Egyik sem"/>
          <w:sz w:val="24"/>
          <w:szCs w:val="24"/>
          <w:rtl w:val="0"/>
        </w:rPr>
        <w:t>nnep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lyes megnyit</w:t>
      </w:r>
      <w:r>
        <w:rPr>
          <w:rStyle w:val="Egyik sem"/>
          <w:sz w:val="24"/>
          <w:szCs w:val="24"/>
          <w:rtl w:val="0"/>
          <w:lang w:val="es-ES_tradnl"/>
        </w:rPr>
        <w:t>ó</w:t>
        <w:br w:type="textWrapping"/>
      </w:r>
      <w:r>
        <w:rPr>
          <w:rStyle w:val="Egyik sem"/>
          <w:sz w:val="24"/>
          <w:szCs w:val="24"/>
          <w:rtl w:val="0"/>
        </w:rPr>
        <w:t xml:space="preserve">10.00-14.00: </w:t>
        <w:tab/>
        <w:t>Keresked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s, gyakorl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gek bemutatkoz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sa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14.00-t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  <w:lang w:val="nl-NL"/>
        </w:rPr>
        <w:t xml:space="preserve">l: </w:t>
        <w:tab/>
        <w:t>Eredm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nyhirdet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fr-FR"/>
        </w:rPr>
        <w:t>s, d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jkioszt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</w:rPr>
        <w:br w:type="textWrapping"/>
        <w:t xml:space="preserve"> </w:t>
      </w:r>
      <w:r>
        <w:rPr>
          <w:rStyle w:val="Egyik sem"/>
          <w:sz w:val="24"/>
          <w:szCs w:val="24"/>
          <w:rtl w:val="0"/>
        </w:rPr>
        <w:t>14.15-t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 xml:space="preserve">l: </w:t>
        <w:tab/>
        <w:t>A standok lebont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sa</w:t>
      </w:r>
    </w:p>
    <w:p>
      <w:pPr>
        <w:pStyle w:val="Normal.0"/>
        <w:spacing w:after="0"/>
        <w:rPr>
          <w:rStyle w:val="Egyik sem"/>
          <w:b w:val="1"/>
          <w:bCs w:val="1"/>
          <w:sz w:val="24"/>
          <w:szCs w:val="24"/>
        </w:rPr>
      </w:pP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standok parav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nokkal ker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lnek kialak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sra, amelyek 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rete a 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vetkez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:</w:t>
      </w:r>
    </w:p>
    <w:p>
      <w:pPr>
        <w:pStyle w:val="Normal.0"/>
        <w:ind w:left="705" w:firstLine="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1 db h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toldali parav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</w:t>
        <w:tab/>
        <w:tab/>
        <w:t>dekor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ci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s fel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 xml:space="preserve">let: 150x120 cm 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2 db oldalparav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</w:t>
        <w:tab/>
        <w:tab/>
        <w:tab/>
        <w:t>dekor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ci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s fel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let: 120x120 cm</w:t>
      </w:r>
    </w:p>
    <w:p>
      <w:pPr>
        <w:pStyle w:val="Normal.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pt-PT"/>
        </w:rPr>
        <w:t>A parav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nokon a dekor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ci</w:t>
      </w:r>
      <w:r>
        <w:rPr>
          <w:rStyle w:val="Egyik sem"/>
          <w:sz w:val="24"/>
          <w:szCs w:val="24"/>
          <w:rtl w:val="0"/>
        </w:rPr>
        <w:t xml:space="preserve">ó </w:t>
      </w:r>
      <w:r>
        <w:rPr>
          <w:rStyle w:val="Egyik sem"/>
          <w:sz w:val="24"/>
          <w:szCs w:val="24"/>
          <w:rtl w:val="0"/>
        </w:rPr>
        <w:t>szurkat</w:t>
      </w:r>
      <w:r>
        <w:rPr>
          <w:rStyle w:val="Egyik sem"/>
          <w:sz w:val="24"/>
          <w:szCs w:val="24"/>
          <w:rtl w:val="0"/>
        </w:rPr>
        <w:t>ű</w:t>
      </w:r>
      <w:r>
        <w:rPr>
          <w:rStyle w:val="Egyik sem"/>
          <w:sz w:val="24"/>
          <w:szCs w:val="24"/>
          <w:rtl w:val="0"/>
          <w:lang w:val="es-ES_tradnl"/>
        </w:rPr>
        <w:t>vel r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gz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  <w:lang w:val="en-US"/>
        </w:rPr>
        <w:t>thet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  <w:lang w:val="ru-RU"/>
        </w:rPr>
        <w:t>!</w:t>
      </w:r>
    </w:p>
    <w:p>
      <w:pPr>
        <w:pStyle w:val="Normal.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 xml:space="preserve">A standokon 2 db pad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 4 db sz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 xml:space="preserve">k 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 a csapatok rendelkez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it-IT"/>
        </w:rPr>
        <w:t>re. A tornateremben WiFi h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zat 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rhet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  <w:lang w:val="ru-RU"/>
        </w:rPr>
        <w:t>!</w:t>
      </w:r>
    </w:p>
    <w:p>
      <w:pPr>
        <w:pStyle w:val="Normal.0"/>
        <w:jc w:val="both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Az elektromos csatlakoz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 hosszabb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val oldhat</w:t>
      </w:r>
      <w:r>
        <w:rPr>
          <w:rStyle w:val="Egyik sem"/>
          <w:sz w:val="24"/>
          <w:szCs w:val="24"/>
          <w:rtl w:val="0"/>
        </w:rPr>
        <w:t xml:space="preserve">ó </w:t>
      </w:r>
      <w:r>
        <w:rPr>
          <w:rStyle w:val="Egyik sem"/>
          <w:sz w:val="24"/>
          <w:szCs w:val="24"/>
          <w:rtl w:val="0"/>
          <w:lang w:val="da-DK"/>
        </w:rPr>
        <w:t>meg!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rj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k a ki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 xml:space="preserve">ó </w:t>
      </w:r>
      <w:r>
        <w:rPr>
          <w:rStyle w:val="Egyik sem"/>
          <w:sz w:val="24"/>
          <w:szCs w:val="24"/>
          <w:rtl w:val="0"/>
        </w:rPr>
        <w:t>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geket, - amennyiben m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 xml:space="preserve">djukban 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en-US"/>
        </w:rPr>
        <w:t xml:space="preserve">ll </w:t>
      </w:r>
      <w:r>
        <w:rPr>
          <w:rStyle w:val="Egyik sem"/>
          <w:sz w:val="24"/>
          <w:szCs w:val="24"/>
          <w:rtl w:val="0"/>
        </w:rPr>
        <w:t xml:space="preserve">– </w:t>
      </w:r>
      <w:r>
        <w:rPr>
          <w:rStyle w:val="Egyik sem"/>
          <w:sz w:val="24"/>
          <w:szCs w:val="24"/>
          <w:rtl w:val="0"/>
        </w:rPr>
        <w:t>gondoskodjanak saj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t hosszabb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r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l. Ha ez nem megoldhat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, akkor 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veskedjenek a nevez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lapon hosszabb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 xml:space="preserve">ó </w:t>
      </w:r>
      <w:r>
        <w:rPr>
          <w:rStyle w:val="Egyik sem"/>
          <w:sz w:val="24"/>
          <w:szCs w:val="24"/>
          <w:rtl w:val="0"/>
        </w:rPr>
        <w:t>ir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it-IT"/>
        </w:rPr>
        <w:t>nti ig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ny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ket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munkra jelezni! 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A nevez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si lap bek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ld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si hat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rideje: 2022. november 20.</w:t>
      </w:r>
    </w:p>
    <w:p>
      <w:pPr>
        <w:pStyle w:val="Normal.0"/>
        <w:rPr>
          <w:rStyle w:val="Egyik sem"/>
          <w:b w:val="1"/>
          <w:bCs w:val="1"/>
          <w:sz w:val="24"/>
          <w:szCs w:val="24"/>
        </w:rPr>
      </w:pPr>
      <w:r>
        <w:rPr>
          <w:rStyle w:val="Egyik sem"/>
          <w:b w:val="1"/>
          <w:bCs w:val="1"/>
          <w:sz w:val="24"/>
          <w:szCs w:val="24"/>
          <w:rtl w:val="0"/>
        </w:rPr>
        <w:t>A jelentkez</w:t>
      </w:r>
      <w:r>
        <w:rPr>
          <w:rStyle w:val="Egyik sem"/>
          <w:b w:val="1"/>
          <w:bCs w:val="1"/>
          <w:sz w:val="24"/>
          <w:szCs w:val="24"/>
          <w:rtl w:val="0"/>
        </w:rPr>
        <w:t>ő</w:t>
      </w:r>
      <w:r>
        <w:rPr>
          <w:rStyle w:val="Egyik sem"/>
          <w:b w:val="1"/>
          <w:bCs w:val="1"/>
          <w:sz w:val="24"/>
          <w:szCs w:val="24"/>
          <w:rtl w:val="0"/>
        </w:rPr>
        <w:t>k sz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m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b w:val="1"/>
          <w:bCs w:val="1"/>
          <w:sz w:val="24"/>
          <w:szCs w:val="24"/>
          <w:rtl w:val="0"/>
        </w:rPr>
        <w:t>ó</w:t>
      </w:r>
      <w:r>
        <w:rPr>
          <w:rStyle w:val="Egyik sem"/>
          <w:b w:val="1"/>
          <w:bCs w:val="1"/>
          <w:sz w:val="24"/>
          <w:szCs w:val="24"/>
          <w:rtl w:val="0"/>
        </w:rPr>
        <w:t>l f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gg, hogy egy iskol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b</w:t>
      </w:r>
      <w:r>
        <w:rPr>
          <w:rStyle w:val="Egyik sem"/>
          <w:b w:val="1"/>
          <w:bCs w:val="1"/>
          <w:sz w:val="24"/>
          <w:szCs w:val="24"/>
          <w:rtl w:val="0"/>
        </w:rPr>
        <w:t>ó</w:t>
      </w:r>
      <w:r>
        <w:rPr>
          <w:rStyle w:val="Egyik sem"/>
          <w:b w:val="1"/>
          <w:bCs w:val="1"/>
          <w:sz w:val="24"/>
          <w:szCs w:val="24"/>
          <w:rtl w:val="0"/>
        </w:rPr>
        <w:t>l h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ny di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</w:rPr>
        <w:t>kc</w:t>
      </w:r>
      <w:r>
        <w:rPr>
          <w:rStyle w:val="Egyik sem"/>
          <w:b w:val="1"/>
          <w:bCs w:val="1"/>
          <w:sz w:val="24"/>
          <w:szCs w:val="24"/>
          <w:rtl w:val="0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get tudunk fogadni. 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 xml:space="preserve">Az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kes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 nyugta vagy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szp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nzfizet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si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 ki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val t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 xml:space="preserve">nik, </w:t>
      </w:r>
      <w:r>
        <w:rPr>
          <w:rStyle w:val="Egyik sem"/>
          <w:sz w:val="24"/>
          <w:szCs w:val="24"/>
          <w:u w:val="single"/>
          <w:rtl w:val="0"/>
        </w:rPr>
        <w:t>bizonylatt</w:t>
      </w:r>
      <w:r>
        <w:rPr>
          <w:rStyle w:val="Egyik sem"/>
          <w:sz w:val="24"/>
          <w:szCs w:val="24"/>
          <w:u w:val="single"/>
          <w:rtl w:val="0"/>
          <w:lang w:val="sv-SE"/>
        </w:rPr>
        <w:t>ö</w:t>
      </w:r>
      <w:r>
        <w:rPr>
          <w:rStyle w:val="Egyik sem"/>
          <w:sz w:val="24"/>
          <w:szCs w:val="24"/>
          <w:u w:val="single"/>
          <w:rtl w:val="0"/>
          <w:lang w:val="fr-FR"/>
        </w:rPr>
        <w:t>mbr</w:t>
      </w:r>
      <w:r>
        <w:rPr>
          <w:rStyle w:val="Egyik sem"/>
          <w:sz w:val="24"/>
          <w:szCs w:val="24"/>
          <w:u w:val="single"/>
          <w:rtl w:val="0"/>
        </w:rPr>
        <w:t>ő</w:t>
      </w:r>
      <w:r>
        <w:rPr>
          <w:rStyle w:val="Egyik sem"/>
          <w:sz w:val="24"/>
          <w:szCs w:val="24"/>
          <w:u w:val="single"/>
          <w:rtl w:val="0"/>
        </w:rPr>
        <w:t>l a</w:t>
      </w:r>
      <w:r>
        <w:rPr>
          <w:rStyle w:val="Egyik sem"/>
          <w:sz w:val="24"/>
          <w:szCs w:val="24"/>
          <w:rtl w:val="0"/>
        </w:rPr>
        <w:t xml:space="preserve"> </w:t>
      </w:r>
      <w:r>
        <w:rPr>
          <w:rStyle w:val="Egyik sem"/>
          <w:sz w:val="24"/>
          <w:szCs w:val="24"/>
          <w:u w:val="single"/>
          <w:rtl w:val="0"/>
        </w:rPr>
        <w:t>gyakorl</w:t>
      </w:r>
      <w:r>
        <w:rPr>
          <w:rStyle w:val="Egyik sem"/>
          <w:sz w:val="24"/>
          <w:szCs w:val="24"/>
          <w:u w:val="single"/>
          <w:rtl w:val="0"/>
          <w:lang w:val="es-ES_tradnl"/>
        </w:rPr>
        <w:t>ó</w:t>
      </w:r>
      <w:r>
        <w:rPr>
          <w:rStyle w:val="Egyik sem"/>
          <w:sz w:val="24"/>
          <w:szCs w:val="24"/>
          <w:u w:val="single"/>
          <w:rtl w:val="0"/>
        </w:rPr>
        <w:t>c</w:t>
      </w:r>
      <w:r>
        <w:rPr>
          <w:rStyle w:val="Egyik sem"/>
          <w:sz w:val="24"/>
          <w:szCs w:val="24"/>
          <w:u w:val="single"/>
          <w:rtl w:val="0"/>
          <w:lang w:val="fr-FR"/>
        </w:rPr>
        <w:t>é</w:t>
      </w:r>
      <w:r>
        <w:rPr>
          <w:rStyle w:val="Egyik sem"/>
          <w:sz w:val="24"/>
          <w:szCs w:val="24"/>
          <w:u w:val="single"/>
          <w:rtl w:val="0"/>
        </w:rPr>
        <w:t>g gondoskodik</w:t>
      </w:r>
      <w:r>
        <w:rPr>
          <w:rStyle w:val="Egyik sem"/>
          <w:sz w:val="24"/>
          <w:szCs w:val="24"/>
          <w:rtl w:val="0"/>
        </w:rPr>
        <w:t>. A ki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 xml:space="preserve">tott </w:t>
      </w:r>
      <w:r>
        <w:rPr>
          <w:rStyle w:val="Egyik sem"/>
          <w:b w:val="1"/>
          <w:bCs w:val="1"/>
          <w:sz w:val="24"/>
          <w:szCs w:val="24"/>
          <w:rtl w:val="0"/>
        </w:rPr>
        <w:t>bizonylaton j</w:t>
      </w: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b w:val="1"/>
          <w:bCs w:val="1"/>
          <w:sz w:val="24"/>
          <w:szCs w:val="24"/>
          <w:rtl w:val="0"/>
        </w:rPr>
        <w:t>l olvashat</w:t>
      </w:r>
      <w:r>
        <w:rPr>
          <w:rStyle w:val="Egyik sem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Egyik sem"/>
          <w:b w:val="1"/>
          <w:bCs w:val="1"/>
          <w:sz w:val="24"/>
          <w:szCs w:val="24"/>
          <w:rtl w:val="0"/>
        </w:rPr>
        <w:t>an felt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>ntet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sre ker</w:t>
      </w:r>
      <w:r>
        <w:rPr>
          <w:rStyle w:val="Egyik sem"/>
          <w:b w:val="1"/>
          <w:bCs w:val="1"/>
          <w:sz w:val="24"/>
          <w:szCs w:val="24"/>
          <w:rtl w:val="0"/>
        </w:rPr>
        <w:t>ü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l </w:t>
      </w:r>
      <w:r>
        <w:rPr>
          <w:rStyle w:val="Egyik sem"/>
          <w:b w:val="1"/>
          <w:bCs w:val="1"/>
          <w:sz w:val="24"/>
          <w:szCs w:val="24"/>
          <w:rtl w:val="0"/>
        </w:rPr>
        <w:t>„</w:t>
      </w:r>
      <w:r>
        <w:rPr>
          <w:rStyle w:val="Egyik sem"/>
          <w:b w:val="1"/>
          <w:bCs w:val="1"/>
          <w:sz w:val="24"/>
          <w:szCs w:val="24"/>
          <w:rtl w:val="0"/>
        </w:rPr>
        <w:t>az</w:t>
      </w:r>
      <w:r>
        <w:rPr>
          <w:rStyle w:val="Egyik sem"/>
          <w:sz w:val="24"/>
          <w:szCs w:val="24"/>
          <w:rtl w:val="0"/>
        </w:rPr>
        <w:t xml:space="preserve"> </w:t>
      </w:r>
      <w:r>
        <w:rPr>
          <w:rStyle w:val="Egyik sem"/>
          <w:b w:val="1"/>
          <w:bCs w:val="1"/>
          <w:sz w:val="24"/>
          <w:szCs w:val="24"/>
          <w:rtl w:val="0"/>
        </w:rPr>
        <w:t>oktat</w:t>
      </w:r>
      <w:r>
        <w:rPr>
          <w:rStyle w:val="Egyik sem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b w:val="1"/>
          <w:bCs w:val="1"/>
          <w:sz w:val="24"/>
          <w:szCs w:val="24"/>
          <w:rtl w:val="0"/>
          <w:lang w:val="it-IT"/>
        </w:rPr>
        <w:t>si c</w:t>
      </w:r>
      <w:r>
        <w:rPr>
          <w:rStyle w:val="Egyik sem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b w:val="1"/>
          <w:bCs w:val="1"/>
          <w:sz w:val="24"/>
          <w:szCs w:val="24"/>
          <w:rtl w:val="0"/>
        </w:rPr>
        <w:t>lra</w:t>
      </w:r>
      <w:r>
        <w:rPr>
          <w:rStyle w:val="Egyik sem"/>
          <w:b w:val="1"/>
          <w:bCs w:val="1"/>
          <w:sz w:val="24"/>
          <w:szCs w:val="24"/>
          <w:rtl w:val="0"/>
        </w:rPr>
        <w:t xml:space="preserve">” </w:t>
      </w:r>
      <w:r>
        <w:rPr>
          <w:rStyle w:val="Egyik sem"/>
          <w:b w:val="1"/>
          <w:bCs w:val="1"/>
          <w:sz w:val="24"/>
          <w:szCs w:val="24"/>
          <w:rtl w:val="0"/>
        </w:rPr>
        <w:t>felirat</w:t>
      </w:r>
      <w:r>
        <w:rPr>
          <w:rStyle w:val="Egyik sem"/>
          <w:sz w:val="24"/>
          <w:szCs w:val="24"/>
          <w:rtl w:val="0"/>
        </w:rPr>
        <w:t>! Minden 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 2 db nyugta vagy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mlat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mbbel rendelkezik. Amennyiben a forgalom nagys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 xml:space="preserve">ga indokolja, </w:t>
      </w:r>
      <w:r>
        <w:rPr>
          <w:rStyle w:val="Egyik sem"/>
          <w:sz w:val="24"/>
          <w:szCs w:val="24"/>
          <w:rtl w:val="0"/>
        </w:rPr>
        <w:t>ú</w:t>
      </w:r>
      <w:r>
        <w:rPr>
          <w:rStyle w:val="Egyik sem"/>
          <w:sz w:val="24"/>
          <w:szCs w:val="24"/>
          <w:rtl w:val="0"/>
        </w:rPr>
        <w:t>gy 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bbi sz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sra is lehet rendel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st felvenni megrendel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lap kit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lt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pt-PT"/>
        </w:rPr>
        <w:t xml:space="preserve">vel. 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pt-PT"/>
        </w:rPr>
        <w:t>A 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gek 2 db 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nes katal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gusban mutatj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k be term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da-DK"/>
        </w:rPr>
        <w:t>kk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n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latukat, ezen k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v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 szabadon d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ntenek az alkalmazott marketingeszk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kr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  <w:lang w:val="ru-RU"/>
        </w:rPr>
        <w:t>l!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gyakorl</w:t>
      </w:r>
      <w:r>
        <w:rPr>
          <w:rStyle w:val="Egyik sem"/>
          <w:sz w:val="24"/>
          <w:szCs w:val="24"/>
          <w:rtl w:val="0"/>
        </w:rPr>
        <w:t xml:space="preserve">ó </w:t>
      </w:r>
      <w:r>
        <w:rPr>
          <w:rStyle w:val="Egyik sem"/>
          <w:sz w:val="24"/>
          <w:szCs w:val="24"/>
          <w:rtl w:val="0"/>
        </w:rPr>
        <w:t>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gek 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tti verseny az al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bbi d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jak elnyer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  <w:rtl w:val="0"/>
          <w:lang w:val="fr-FR"/>
        </w:rPr>
        <w:t>éé</w:t>
      </w:r>
      <w:r>
        <w:rPr>
          <w:rStyle w:val="Egyik sem"/>
          <w:sz w:val="24"/>
          <w:szCs w:val="24"/>
          <w:rtl w:val="0"/>
        </w:rPr>
        <w:t>rt folyik: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-  I. helyez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s; II. helyez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s; III. helyez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-  k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nd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jak.</w:t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tanirodai ki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fr-FR"/>
        </w:rPr>
        <w:t>son 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sztvev</w:t>
      </w:r>
      <w:r>
        <w:rPr>
          <w:rStyle w:val="Egyik sem"/>
          <w:sz w:val="24"/>
          <w:szCs w:val="24"/>
          <w:rtl w:val="0"/>
        </w:rPr>
        <w:t xml:space="preserve">ő </w:t>
      </w:r>
      <w:r>
        <w:rPr>
          <w:rStyle w:val="Egyik sem"/>
          <w:sz w:val="24"/>
          <w:szCs w:val="24"/>
          <w:rtl w:val="0"/>
        </w:rPr>
        <w:t>c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gek munk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t neves szakemberekb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 xml:space="preserve">l 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ll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, f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ggetlen zs</w:t>
      </w:r>
      <w:r>
        <w:rPr>
          <w:rStyle w:val="Egyik sem"/>
          <w:sz w:val="24"/>
          <w:szCs w:val="24"/>
          <w:rtl w:val="0"/>
        </w:rPr>
        <w:t>ű</w:t>
      </w:r>
      <w:r>
        <w:rPr>
          <w:rStyle w:val="Egyik sem"/>
          <w:sz w:val="24"/>
          <w:szCs w:val="24"/>
          <w:rtl w:val="0"/>
        </w:rPr>
        <w:t xml:space="preserve">ri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keli, az al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bbi szempontok alapj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de-DE"/>
        </w:rPr>
        <w:t>n:</w:t>
      </w:r>
      <w:r>
        <w:rPr>
          <w:rStyle w:val="Egyik sem"/>
          <w:sz w:val="24"/>
          <w:szCs w:val="24"/>
        </w:rPr>
        <w:br w:type="textWrapping"/>
        <w:br w:type="textWrapping"/>
      </w:r>
      <w:r>
        <w:rPr>
          <w:rStyle w:val="Egyik sem"/>
          <w:sz w:val="24"/>
          <w:szCs w:val="24"/>
          <w:rtl w:val="0"/>
          <w:lang w:val="en-US"/>
        </w:rPr>
        <w:t xml:space="preserve">- a stand 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sszk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pe,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- a szakmai munka 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nvonala,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- az alkalmazott marketingeszk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z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k sokf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fr-FR"/>
        </w:rPr>
        <w:t>les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  <w:lang w:val="da-DK"/>
        </w:rPr>
        <w:t>ge,</w:t>
      </w:r>
      <w:r>
        <w:rPr>
          <w:rStyle w:val="Egyik sem"/>
          <w:sz w:val="24"/>
          <w:szCs w:val="24"/>
        </w:rPr>
        <w:br w:type="textWrapping"/>
      </w:r>
      <w:r>
        <w:rPr>
          <w:rStyle w:val="Egyik sem"/>
          <w:sz w:val="24"/>
          <w:szCs w:val="24"/>
          <w:rtl w:val="0"/>
        </w:rPr>
        <w:t>- az elk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tett katal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gus sz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nvonala</w:t>
      </w:r>
      <w:r>
        <w:rPr>
          <w:rStyle w:val="Egyik sem"/>
          <w:sz w:val="24"/>
          <w:szCs w:val="24"/>
        </w:rPr>
        <w:br w:type="textWrapping"/>
      </w:r>
    </w:p>
    <w:p>
      <w:pPr>
        <w:pStyle w:val="Normal.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</w:rPr>
        <w:t>A kateg</w:t>
      </w:r>
      <w:r>
        <w:rPr>
          <w:rStyle w:val="Egyik sem"/>
          <w:sz w:val="24"/>
          <w:szCs w:val="24"/>
          <w:rtl w:val="0"/>
          <w:lang w:val="es-ES_tradnl"/>
        </w:rPr>
        <w:t>ó</w:t>
      </w:r>
      <w:r>
        <w:rPr>
          <w:rStyle w:val="Egyik sem"/>
          <w:sz w:val="24"/>
          <w:szCs w:val="24"/>
          <w:rtl w:val="0"/>
        </w:rPr>
        <w:t>ri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k nyertesei - a f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ggetlen zs</w:t>
      </w:r>
      <w:r>
        <w:rPr>
          <w:rStyle w:val="Egyik sem"/>
          <w:sz w:val="24"/>
          <w:szCs w:val="24"/>
          <w:rtl w:val="0"/>
        </w:rPr>
        <w:t>ű</w:t>
      </w:r>
      <w:r>
        <w:rPr>
          <w:rStyle w:val="Egyik sem"/>
          <w:sz w:val="24"/>
          <w:szCs w:val="24"/>
          <w:rtl w:val="0"/>
          <w:lang w:val="it-IT"/>
        </w:rPr>
        <w:t>ri d</w:t>
      </w:r>
      <w:r>
        <w:rPr>
          <w:rStyle w:val="Egyik sem"/>
          <w:sz w:val="24"/>
          <w:szCs w:val="24"/>
          <w:rtl w:val="0"/>
          <w:lang w:val="sv-SE"/>
        </w:rPr>
        <w:t>ö</w:t>
      </w:r>
      <w:r>
        <w:rPr>
          <w:rStyle w:val="Egyik sem"/>
          <w:sz w:val="24"/>
          <w:szCs w:val="24"/>
          <w:rtl w:val="0"/>
        </w:rPr>
        <w:t>nt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se alapj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  <w:lang w:val="de-DE"/>
        </w:rPr>
        <w:t xml:space="preserve">n - 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rt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kes d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jban 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szes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lnek.</w:t>
      </w:r>
    </w:p>
    <w:p>
      <w:pPr>
        <w:pStyle w:val="Normal.0"/>
        <w:spacing w:after="0"/>
        <w:rPr>
          <w:rStyle w:val="Egyik sem"/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rStyle w:val="Egyik sem"/>
          <w:sz w:val="24"/>
          <w:szCs w:val="24"/>
        </w:rPr>
      </w:pPr>
      <w:r>
        <w:rPr>
          <w:rStyle w:val="Egyik sem"/>
          <w:sz w:val="24"/>
          <w:szCs w:val="24"/>
          <w:rtl w:val="0"/>
          <w:lang w:val="nl-NL"/>
        </w:rPr>
        <w:t>Eredm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nyes felk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</w:t>
      </w:r>
      <w:r>
        <w:rPr>
          <w:rStyle w:val="Egyik sem"/>
          <w:sz w:val="24"/>
          <w:szCs w:val="24"/>
          <w:rtl w:val="0"/>
        </w:rPr>
        <w:t>ü</w:t>
      </w:r>
      <w:r>
        <w:rPr>
          <w:rStyle w:val="Egyik sem"/>
          <w:sz w:val="24"/>
          <w:szCs w:val="24"/>
          <w:rtl w:val="0"/>
        </w:rPr>
        <w:t>l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st, sikeres versenyz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st k</w:t>
      </w:r>
      <w:r>
        <w:rPr>
          <w:rStyle w:val="Egyik sem"/>
          <w:sz w:val="24"/>
          <w:szCs w:val="24"/>
          <w:rtl w:val="0"/>
        </w:rPr>
        <w:t>í</w:t>
      </w:r>
      <w:r>
        <w:rPr>
          <w:rStyle w:val="Egyik sem"/>
          <w:sz w:val="24"/>
          <w:szCs w:val="24"/>
          <w:rtl w:val="0"/>
        </w:rPr>
        <w:t>v</w:t>
      </w:r>
      <w:r>
        <w:rPr>
          <w:rStyle w:val="Egyik sem"/>
          <w:sz w:val="24"/>
          <w:szCs w:val="24"/>
          <w:rtl w:val="0"/>
        </w:rPr>
        <w:t>á</w:t>
      </w:r>
      <w:r>
        <w:rPr>
          <w:rStyle w:val="Egyik sem"/>
          <w:sz w:val="24"/>
          <w:szCs w:val="24"/>
          <w:rtl w:val="0"/>
        </w:rPr>
        <w:t>nunk minden r</w:t>
      </w:r>
      <w:r>
        <w:rPr>
          <w:rStyle w:val="Egyik sem"/>
          <w:sz w:val="24"/>
          <w:szCs w:val="24"/>
          <w:rtl w:val="0"/>
          <w:lang w:val="fr-FR"/>
        </w:rPr>
        <w:t>é</w:t>
      </w:r>
      <w:r>
        <w:rPr>
          <w:rStyle w:val="Egyik sem"/>
          <w:sz w:val="24"/>
          <w:szCs w:val="24"/>
          <w:rtl w:val="0"/>
        </w:rPr>
        <w:t>sztvev</w:t>
      </w:r>
      <w:r>
        <w:rPr>
          <w:rStyle w:val="Egyik sem"/>
          <w:sz w:val="24"/>
          <w:szCs w:val="24"/>
          <w:rtl w:val="0"/>
        </w:rPr>
        <w:t>ő</w:t>
      </w:r>
      <w:r>
        <w:rPr>
          <w:rStyle w:val="Egyik sem"/>
          <w:sz w:val="24"/>
          <w:szCs w:val="24"/>
          <w:rtl w:val="0"/>
        </w:rPr>
        <w:t>nek!</w:t>
      </w:r>
    </w:p>
    <w:p>
      <w:pPr>
        <w:pStyle w:val="Normal.0"/>
      </w:pPr>
      <w:r>
        <w:rPr>
          <w:rStyle w:val="Egyik sem A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ejléc és lábléc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  <w:style w:type="character" w:styleId="Egyik sem A">
    <w:name w:val="Egyik sem A"/>
    <w:basedOn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